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43" w:rsidRPr="00496F43" w:rsidRDefault="00496F43" w:rsidP="00496F43">
      <w:pPr>
        <w:shd w:val="clear" w:color="auto" w:fill="FFFFFF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r w:rsidRPr="00496F43">
        <w:rPr>
          <w:rFonts w:ascii="Arial" w:eastAsia="Times New Roman" w:hAnsi="Arial" w:cs="Arial"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>
            <wp:extent cx="2026920" cy="569595"/>
            <wp:effectExtent l="0" t="0" r="0" b="1905"/>
            <wp:docPr id="2" name="Picture 2" descr="NASJE">
              <a:hlinkClick xmlns:a="http://schemas.openxmlformats.org/drawingml/2006/main" r:id="rId6" tooltip="&quot;NASJ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SJE">
                      <a:hlinkClick r:id="rId6" tooltip="&quot;NASJ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43" w:rsidRDefault="00496F43" w:rsidP="00496F43">
      <w:pPr>
        <w:shd w:val="clear" w:color="auto" w:fill="FFFFFF"/>
        <w:jc w:val="center"/>
        <w:rPr>
          <w:rFonts w:ascii="Lato" w:eastAsia="Times New Roman" w:hAnsi="Lato" w:cs="Arial"/>
          <w:color w:val="333333"/>
          <w:sz w:val="25"/>
          <w:szCs w:val="25"/>
        </w:rPr>
      </w:pPr>
      <w:r w:rsidRPr="00496F43">
        <w:rPr>
          <w:rFonts w:ascii="Lato" w:eastAsia="Times New Roman" w:hAnsi="Lato" w:cs="Arial"/>
          <w:color w:val="333333"/>
          <w:sz w:val="25"/>
          <w:szCs w:val="25"/>
        </w:rPr>
        <w:t>National Association of State Judicial Educators</w:t>
      </w:r>
    </w:p>
    <w:p w:rsidR="00496F43" w:rsidRDefault="00496F43" w:rsidP="00496F43">
      <w:pPr>
        <w:shd w:val="clear" w:color="auto" w:fill="FFFFFF"/>
        <w:jc w:val="center"/>
        <w:rPr>
          <w:rFonts w:ascii="Lato" w:eastAsia="Times New Roman" w:hAnsi="Lato" w:cs="Arial"/>
          <w:color w:val="333333"/>
          <w:sz w:val="25"/>
          <w:szCs w:val="25"/>
        </w:rPr>
      </w:pPr>
    </w:p>
    <w:p w:rsidR="00496F43" w:rsidRPr="00AD7B22" w:rsidRDefault="00496F43" w:rsidP="00C135B2">
      <w:pPr>
        <w:pStyle w:val="Title"/>
        <w:spacing w:after="0"/>
        <w:jc w:val="center"/>
        <w:rPr>
          <w:rFonts w:ascii="Castellar" w:hAnsi="Castellar" w:cs="Arial"/>
          <w:color w:val="auto"/>
          <w:sz w:val="24"/>
        </w:rPr>
      </w:pPr>
      <w:r w:rsidRPr="00AD7B22">
        <w:rPr>
          <w:rFonts w:ascii="Castellar" w:hAnsi="Castellar" w:cs="Arial"/>
          <w:color w:val="auto"/>
          <w:sz w:val="24"/>
        </w:rPr>
        <w:t>SPONSORSHIP INFORMATION</w:t>
      </w:r>
    </w:p>
    <w:p w:rsidR="00496F43" w:rsidRPr="00496F43" w:rsidRDefault="00496F43" w:rsidP="00496F43">
      <w:pPr>
        <w:shd w:val="clear" w:color="auto" w:fill="FFFFFF"/>
        <w:jc w:val="center"/>
        <w:rPr>
          <w:rFonts w:ascii="Lato" w:eastAsia="Times New Roman" w:hAnsi="Lato" w:cs="Arial"/>
          <w:color w:val="333333"/>
          <w:sz w:val="25"/>
          <w:szCs w:val="25"/>
        </w:rPr>
      </w:pPr>
    </w:p>
    <w:p w:rsidR="00FD3ADA" w:rsidRPr="00496F43" w:rsidRDefault="00C135B2" w:rsidP="00C135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FULL</w:t>
      </w:r>
      <w:r w:rsidR="00496F43">
        <w:rPr>
          <w:b/>
          <w:color w:val="000000"/>
          <w:sz w:val="24"/>
          <w:szCs w:val="24"/>
        </w:rPr>
        <w:t xml:space="preserve"> SPONSOR - </w:t>
      </w:r>
      <w:r w:rsidR="0053470C" w:rsidRPr="00496F43">
        <w:rPr>
          <w:b/>
          <w:color w:val="000000"/>
          <w:sz w:val="24"/>
          <w:szCs w:val="24"/>
        </w:rPr>
        <w:t xml:space="preserve">Full </w:t>
      </w:r>
      <w:r w:rsidR="00FD3ADA" w:rsidRPr="00496F43">
        <w:rPr>
          <w:b/>
          <w:color w:val="000000"/>
          <w:sz w:val="24"/>
          <w:szCs w:val="24"/>
        </w:rPr>
        <w:t>Conference S</w:t>
      </w:r>
      <w:r w:rsidR="0053470C" w:rsidRPr="00496F43">
        <w:rPr>
          <w:b/>
          <w:color w:val="000000"/>
          <w:sz w:val="24"/>
          <w:szCs w:val="24"/>
        </w:rPr>
        <w:t>peaking S</w:t>
      </w:r>
      <w:r w:rsidR="00FD3ADA" w:rsidRPr="00496F43">
        <w:rPr>
          <w:b/>
          <w:color w:val="000000"/>
          <w:sz w:val="24"/>
          <w:szCs w:val="24"/>
        </w:rPr>
        <w:t>ponsor $</w:t>
      </w:r>
      <w:r w:rsidR="00496F43">
        <w:rPr>
          <w:b/>
          <w:color w:val="000000"/>
          <w:sz w:val="24"/>
          <w:szCs w:val="24"/>
        </w:rPr>
        <w:t>5</w:t>
      </w:r>
      <w:r w:rsidR="0053470C" w:rsidRPr="00496F43">
        <w:rPr>
          <w:b/>
          <w:color w:val="000000"/>
          <w:sz w:val="24"/>
          <w:szCs w:val="24"/>
        </w:rPr>
        <w:t>,0</w:t>
      </w:r>
      <w:r w:rsidR="00FD3ADA" w:rsidRPr="00496F43">
        <w:rPr>
          <w:b/>
          <w:color w:val="000000"/>
          <w:sz w:val="24"/>
          <w:szCs w:val="24"/>
        </w:rPr>
        <w:t>00 and above</w:t>
      </w:r>
      <w:r w:rsidR="00496F43">
        <w:rPr>
          <w:b/>
          <w:color w:val="000000"/>
          <w:sz w:val="24"/>
          <w:szCs w:val="24"/>
        </w:rPr>
        <w:t xml:space="preserve"> or in-kind sponsorship equaling such</w:t>
      </w:r>
    </w:p>
    <w:p w:rsidR="00FD3ADA" w:rsidRPr="00C135B2" w:rsidRDefault="00496F43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C135B2">
        <w:rPr>
          <w:color w:val="000000"/>
        </w:rPr>
        <w:t xml:space="preserve">Attendance at the </w:t>
      </w:r>
      <w:r w:rsidR="00FD3ADA" w:rsidRPr="00C135B2">
        <w:rPr>
          <w:color w:val="000000"/>
        </w:rPr>
        <w:t>President’s reception</w:t>
      </w:r>
      <w:r w:rsidRPr="00C135B2">
        <w:rPr>
          <w:color w:val="000000"/>
        </w:rPr>
        <w:t xml:space="preserve"> with networking opportunities</w:t>
      </w:r>
    </w:p>
    <w:p w:rsidR="00496F43" w:rsidRPr="00C135B2" w:rsidRDefault="00496F43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C135B2">
        <w:rPr>
          <w:color w:val="000000"/>
        </w:rPr>
        <w:t xml:space="preserve">Prominent </w:t>
      </w:r>
      <w:r w:rsidR="00BD275D">
        <w:rPr>
          <w:color w:val="000000"/>
        </w:rPr>
        <w:t>d</w:t>
      </w:r>
      <w:r w:rsidRPr="00C135B2">
        <w:rPr>
          <w:color w:val="000000"/>
        </w:rPr>
        <w:t xml:space="preserve">isplay of sign/banner </w:t>
      </w:r>
    </w:p>
    <w:p w:rsidR="00496F43" w:rsidRPr="00C135B2" w:rsidRDefault="00496F43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C135B2">
        <w:rPr>
          <w:color w:val="000000"/>
        </w:rPr>
        <w:t xml:space="preserve">Table space for an interactive display in plenary room or in adjacent space with high volume traffic </w:t>
      </w:r>
    </w:p>
    <w:p w:rsidR="00496F43" w:rsidRPr="00C135B2" w:rsidRDefault="00496F43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C135B2">
        <w:rPr>
          <w:color w:val="000000"/>
        </w:rPr>
        <w:t xml:space="preserve">Wi </w:t>
      </w:r>
      <w:proofErr w:type="spellStart"/>
      <w:r w:rsidRPr="00C135B2">
        <w:rPr>
          <w:color w:val="000000"/>
        </w:rPr>
        <w:t>Fi at</w:t>
      </w:r>
      <w:proofErr w:type="spellEnd"/>
      <w:r w:rsidRPr="00C135B2">
        <w:rPr>
          <w:color w:val="000000"/>
        </w:rPr>
        <w:t xml:space="preserve"> conference</w:t>
      </w:r>
    </w:p>
    <w:p w:rsidR="00496F43" w:rsidRPr="00C135B2" w:rsidRDefault="00496F43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C135B2">
        <w:rPr>
          <w:color w:val="000000"/>
        </w:rPr>
        <w:t>Public thank you and brief time for a representative to ad</w:t>
      </w:r>
      <w:r w:rsidR="007F75B9">
        <w:rPr>
          <w:color w:val="000000"/>
        </w:rPr>
        <w:t>dress the membership with PowerP</w:t>
      </w:r>
      <w:r w:rsidRPr="00C135B2">
        <w:rPr>
          <w:color w:val="000000"/>
        </w:rPr>
        <w:t xml:space="preserve">oint presentation during </w:t>
      </w:r>
      <w:r w:rsidR="00BD275D">
        <w:rPr>
          <w:color w:val="000000"/>
        </w:rPr>
        <w:t xml:space="preserve">NASJE’s annual </w:t>
      </w:r>
      <w:r w:rsidRPr="00C135B2">
        <w:rPr>
          <w:color w:val="000000"/>
        </w:rPr>
        <w:t xml:space="preserve">conference </w:t>
      </w:r>
    </w:p>
    <w:p w:rsidR="00496F43" w:rsidRPr="00C135B2" w:rsidRDefault="00496F43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C135B2">
        <w:rPr>
          <w:color w:val="000000"/>
        </w:rPr>
        <w:t>Listing in the conference app including the organization’s logo</w:t>
      </w:r>
      <w:r w:rsidR="00BD275D">
        <w:rPr>
          <w:color w:val="000000"/>
        </w:rPr>
        <w:t xml:space="preserve"> (</w:t>
      </w:r>
      <w:r w:rsidRPr="00C135B2">
        <w:rPr>
          <w:color w:val="000000"/>
        </w:rPr>
        <w:t>no linkage</w:t>
      </w:r>
      <w:r w:rsidR="00BD275D">
        <w:rPr>
          <w:color w:val="000000"/>
        </w:rPr>
        <w:t>)</w:t>
      </w:r>
      <w:r w:rsidRPr="00C135B2">
        <w:rPr>
          <w:color w:val="000000"/>
        </w:rPr>
        <w:t xml:space="preserve"> </w:t>
      </w:r>
    </w:p>
    <w:p w:rsidR="00496F43" w:rsidRPr="00C135B2" w:rsidRDefault="00BD275D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Listing </w:t>
      </w:r>
      <w:r w:rsidR="00496F43" w:rsidRPr="00C135B2">
        <w:rPr>
          <w:color w:val="000000"/>
        </w:rPr>
        <w:t xml:space="preserve">on NASJE’s website throughout the year </w:t>
      </w:r>
    </w:p>
    <w:p w:rsidR="00496F43" w:rsidRPr="00496F43" w:rsidRDefault="00496F43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135B2">
        <w:rPr>
          <w:color w:val="000000"/>
        </w:rPr>
        <w:t xml:space="preserve">Possible </w:t>
      </w:r>
      <w:r w:rsidR="00BD275D">
        <w:rPr>
          <w:color w:val="000000"/>
        </w:rPr>
        <w:t>w</w:t>
      </w:r>
      <w:r w:rsidRPr="00C135B2">
        <w:rPr>
          <w:color w:val="000000"/>
        </w:rPr>
        <w:t xml:space="preserve">ebinar </w:t>
      </w:r>
      <w:r w:rsidR="00BD275D">
        <w:rPr>
          <w:color w:val="000000"/>
        </w:rPr>
        <w:t>for NASJE’s membership on a mutually agreeable date during the year</w:t>
      </w:r>
      <w:r w:rsidRPr="00C135B2">
        <w:rPr>
          <w:color w:val="000000"/>
        </w:rPr>
        <w:t xml:space="preserve"> </w:t>
      </w:r>
    </w:p>
    <w:p w:rsidR="00FD3ADA" w:rsidRDefault="00FD3ADA" w:rsidP="00C135B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F75B9" w:rsidRPr="00496F43" w:rsidRDefault="00DA6A0A" w:rsidP="007F75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PLATINUM SPONSOR (</w:t>
      </w:r>
      <w:r w:rsidR="00C135B2" w:rsidRPr="00C135B2">
        <w:rPr>
          <w:b/>
          <w:color w:val="000000"/>
          <w:sz w:val="24"/>
          <w:szCs w:val="24"/>
        </w:rPr>
        <w:t>$2</w:t>
      </w:r>
      <w:r w:rsidR="00FD3ADA" w:rsidRPr="00C135B2">
        <w:rPr>
          <w:b/>
          <w:color w:val="000000"/>
          <w:sz w:val="24"/>
          <w:szCs w:val="24"/>
        </w:rPr>
        <w:t xml:space="preserve">,000 </w:t>
      </w:r>
      <w:r w:rsidR="0053470C" w:rsidRPr="00C135B2">
        <w:rPr>
          <w:b/>
          <w:color w:val="000000"/>
          <w:sz w:val="24"/>
          <w:szCs w:val="24"/>
        </w:rPr>
        <w:t>- $</w:t>
      </w:r>
      <w:r w:rsidR="00C135B2" w:rsidRPr="00C135B2">
        <w:rPr>
          <w:b/>
          <w:color w:val="000000"/>
          <w:sz w:val="24"/>
          <w:szCs w:val="24"/>
        </w:rPr>
        <w:t>4</w:t>
      </w:r>
      <w:r w:rsidR="005D7247" w:rsidRPr="00C135B2">
        <w:rPr>
          <w:b/>
          <w:color w:val="000000"/>
          <w:sz w:val="24"/>
          <w:szCs w:val="24"/>
        </w:rPr>
        <w:t>999</w:t>
      </w:r>
      <w:r w:rsidR="00FD3ADA" w:rsidRPr="00C135B2">
        <w:rPr>
          <w:b/>
          <w:color w:val="000000"/>
          <w:sz w:val="24"/>
          <w:szCs w:val="24"/>
        </w:rPr>
        <w:t xml:space="preserve">) </w:t>
      </w:r>
      <w:r w:rsidR="007F75B9">
        <w:rPr>
          <w:b/>
          <w:color w:val="000000"/>
          <w:sz w:val="24"/>
          <w:szCs w:val="24"/>
        </w:rPr>
        <w:t>or in-kind sponsorship equaling such</w:t>
      </w:r>
    </w:p>
    <w:p w:rsidR="00FD3ADA" w:rsidRPr="00C135B2" w:rsidRDefault="00FD3ADA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C135B2">
        <w:rPr>
          <w:color w:val="000000"/>
        </w:rPr>
        <w:t xml:space="preserve">Prominent </w:t>
      </w:r>
      <w:r w:rsidR="00BD275D">
        <w:rPr>
          <w:color w:val="000000"/>
        </w:rPr>
        <w:t>d</w:t>
      </w:r>
      <w:r w:rsidRPr="00C135B2">
        <w:rPr>
          <w:color w:val="000000"/>
        </w:rPr>
        <w:t xml:space="preserve">isplay of sign/banner </w:t>
      </w:r>
    </w:p>
    <w:p w:rsidR="00FD3ADA" w:rsidRPr="00C135B2" w:rsidRDefault="00FD3ADA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C135B2">
        <w:rPr>
          <w:color w:val="000000"/>
        </w:rPr>
        <w:t xml:space="preserve">Table space for an interactive display in adjacent space with high volume traffic </w:t>
      </w:r>
    </w:p>
    <w:p w:rsidR="00C135B2" w:rsidRPr="00C135B2" w:rsidRDefault="00FD3ADA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C135B2">
        <w:rPr>
          <w:color w:val="000000"/>
        </w:rPr>
        <w:t xml:space="preserve">Public thank you </w:t>
      </w:r>
    </w:p>
    <w:p w:rsidR="00FD3ADA" w:rsidRPr="00C135B2" w:rsidRDefault="00C135B2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</w:t>
      </w:r>
      <w:r w:rsidR="00FD3ADA" w:rsidRPr="00C135B2">
        <w:rPr>
          <w:color w:val="000000"/>
        </w:rPr>
        <w:t xml:space="preserve">isting in the </w:t>
      </w:r>
      <w:r w:rsidR="0053470C" w:rsidRPr="00C135B2">
        <w:rPr>
          <w:color w:val="000000"/>
        </w:rPr>
        <w:t xml:space="preserve">conference app </w:t>
      </w:r>
      <w:r w:rsidR="00FD3ADA" w:rsidRPr="00C135B2">
        <w:rPr>
          <w:color w:val="000000"/>
        </w:rPr>
        <w:t>including the organization’s logo</w:t>
      </w:r>
      <w:r w:rsidR="00BD275D">
        <w:rPr>
          <w:color w:val="000000"/>
        </w:rPr>
        <w:t xml:space="preserve"> (</w:t>
      </w:r>
      <w:r w:rsidR="0053470C" w:rsidRPr="00C135B2">
        <w:rPr>
          <w:color w:val="000000"/>
        </w:rPr>
        <w:t>no linkage</w:t>
      </w:r>
      <w:r w:rsidR="00BD275D">
        <w:rPr>
          <w:color w:val="000000"/>
        </w:rPr>
        <w:t>)</w:t>
      </w:r>
      <w:r w:rsidR="00FD3ADA" w:rsidRPr="00C135B2">
        <w:rPr>
          <w:color w:val="000000"/>
        </w:rPr>
        <w:t xml:space="preserve"> </w:t>
      </w:r>
    </w:p>
    <w:p w:rsidR="00BD275D" w:rsidRPr="00C135B2" w:rsidRDefault="00BD275D" w:rsidP="00BD275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Listing </w:t>
      </w:r>
      <w:r w:rsidRPr="00C135B2">
        <w:rPr>
          <w:color w:val="000000"/>
        </w:rPr>
        <w:t xml:space="preserve">on NASJE’s website throughout the year </w:t>
      </w:r>
    </w:p>
    <w:p w:rsidR="00BD275D" w:rsidRPr="00496F43" w:rsidRDefault="00BD275D" w:rsidP="00BD275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135B2">
        <w:rPr>
          <w:color w:val="000000"/>
        </w:rPr>
        <w:t xml:space="preserve">Possible </w:t>
      </w:r>
      <w:r>
        <w:rPr>
          <w:color w:val="000000"/>
        </w:rPr>
        <w:t>w</w:t>
      </w:r>
      <w:r w:rsidRPr="00C135B2">
        <w:rPr>
          <w:color w:val="000000"/>
        </w:rPr>
        <w:t xml:space="preserve">ebinar </w:t>
      </w:r>
      <w:r>
        <w:rPr>
          <w:color w:val="000000"/>
        </w:rPr>
        <w:t>for NASJE’s membership on a mutually agreeable date during the year</w:t>
      </w:r>
      <w:r w:rsidRPr="00C135B2">
        <w:rPr>
          <w:color w:val="000000"/>
        </w:rPr>
        <w:t xml:space="preserve"> </w:t>
      </w:r>
    </w:p>
    <w:p w:rsidR="00FD3ADA" w:rsidRPr="00FD3ADA" w:rsidRDefault="00FD3ADA" w:rsidP="00C135B2">
      <w:pPr>
        <w:autoSpaceDE w:val="0"/>
        <w:autoSpaceDN w:val="0"/>
        <w:adjustRightInd w:val="0"/>
        <w:ind w:left="360"/>
        <w:rPr>
          <w:color w:val="000000"/>
        </w:rPr>
      </w:pPr>
    </w:p>
    <w:p w:rsidR="007F75B9" w:rsidRPr="00496F43" w:rsidRDefault="00FD3ADA" w:rsidP="007F75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135B2">
        <w:rPr>
          <w:b/>
          <w:bCs/>
          <w:color w:val="000000"/>
        </w:rPr>
        <w:t>GOLD SPONSOR ($</w:t>
      </w:r>
      <w:r w:rsidR="005D7247" w:rsidRPr="00C135B2">
        <w:rPr>
          <w:b/>
          <w:bCs/>
          <w:color w:val="000000"/>
        </w:rPr>
        <w:t>1</w:t>
      </w:r>
      <w:r w:rsidR="00C135B2" w:rsidRPr="00C135B2">
        <w:rPr>
          <w:b/>
          <w:bCs/>
          <w:color w:val="000000"/>
        </w:rPr>
        <w:t>0</w:t>
      </w:r>
      <w:r w:rsidR="005D7247" w:rsidRPr="00C135B2">
        <w:rPr>
          <w:b/>
          <w:bCs/>
          <w:color w:val="000000"/>
        </w:rPr>
        <w:t>00 - $</w:t>
      </w:r>
      <w:r w:rsidR="00C135B2" w:rsidRPr="00C135B2">
        <w:rPr>
          <w:b/>
          <w:bCs/>
          <w:color w:val="000000"/>
        </w:rPr>
        <w:t>1</w:t>
      </w:r>
      <w:r w:rsidR="005D7247" w:rsidRPr="00C135B2">
        <w:rPr>
          <w:b/>
          <w:bCs/>
          <w:color w:val="000000"/>
        </w:rPr>
        <w:t>999</w:t>
      </w:r>
      <w:r w:rsidRPr="00C135B2">
        <w:rPr>
          <w:b/>
          <w:bCs/>
          <w:color w:val="000000"/>
        </w:rPr>
        <w:t xml:space="preserve">) </w:t>
      </w:r>
      <w:r w:rsidR="007F75B9">
        <w:rPr>
          <w:b/>
          <w:color w:val="000000"/>
          <w:sz w:val="24"/>
          <w:szCs w:val="24"/>
        </w:rPr>
        <w:t>or in-kind sponsorship equaling such</w:t>
      </w:r>
    </w:p>
    <w:p w:rsidR="00FD3ADA" w:rsidRPr="00FD3ADA" w:rsidRDefault="00FD3ADA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FD3ADA">
        <w:rPr>
          <w:color w:val="000000"/>
        </w:rPr>
        <w:t xml:space="preserve">Prominent </w:t>
      </w:r>
      <w:r w:rsidR="00BD275D">
        <w:rPr>
          <w:color w:val="000000"/>
        </w:rPr>
        <w:t>d</w:t>
      </w:r>
      <w:r w:rsidRPr="00FD3ADA">
        <w:rPr>
          <w:color w:val="000000"/>
        </w:rPr>
        <w:t xml:space="preserve">isplay of sign/banner </w:t>
      </w:r>
    </w:p>
    <w:p w:rsidR="00FD3ADA" w:rsidRPr="00FD3ADA" w:rsidRDefault="00FD3ADA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FD3ADA">
        <w:rPr>
          <w:color w:val="000000"/>
        </w:rPr>
        <w:t xml:space="preserve">Table space for an interactive display in adjacent space with high volume traffic </w:t>
      </w:r>
    </w:p>
    <w:p w:rsidR="00FD3ADA" w:rsidRPr="00FD3ADA" w:rsidRDefault="00FD3ADA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FD3ADA">
        <w:rPr>
          <w:color w:val="000000"/>
        </w:rPr>
        <w:t xml:space="preserve">Public thank you </w:t>
      </w:r>
    </w:p>
    <w:p w:rsidR="00FD3ADA" w:rsidRPr="00FD3ADA" w:rsidRDefault="00902EDA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</w:t>
      </w:r>
      <w:r w:rsidR="00FD3ADA" w:rsidRPr="00FD3ADA">
        <w:rPr>
          <w:color w:val="000000"/>
        </w:rPr>
        <w:t xml:space="preserve">isting in the </w:t>
      </w:r>
      <w:r w:rsidR="0053470C">
        <w:rPr>
          <w:color w:val="000000"/>
        </w:rPr>
        <w:t xml:space="preserve">conference app </w:t>
      </w:r>
      <w:r w:rsidR="00FD3ADA" w:rsidRPr="00FD3ADA">
        <w:rPr>
          <w:color w:val="000000"/>
        </w:rPr>
        <w:t xml:space="preserve">including </w:t>
      </w:r>
      <w:r w:rsidR="0053470C">
        <w:rPr>
          <w:color w:val="000000"/>
        </w:rPr>
        <w:t xml:space="preserve">a picture of the </w:t>
      </w:r>
      <w:r w:rsidR="00FD3ADA" w:rsidRPr="00FD3ADA">
        <w:rPr>
          <w:color w:val="000000"/>
        </w:rPr>
        <w:t>organization’s logo</w:t>
      </w:r>
      <w:r w:rsidR="0053470C">
        <w:rPr>
          <w:color w:val="000000"/>
        </w:rPr>
        <w:t xml:space="preserve"> </w:t>
      </w:r>
      <w:r>
        <w:rPr>
          <w:color w:val="000000"/>
        </w:rPr>
        <w:t>(</w:t>
      </w:r>
      <w:r w:rsidR="0053470C">
        <w:rPr>
          <w:color w:val="000000"/>
        </w:rPr>
        <w:t>no linkage</w:t>
      </w:r>
      <w:r>
        <w:rPr>
          <w:color w:val="000000"/>
        </w:rPr>
        <w:t>)</w:t>
      </w:r>
      <w:r w:rsidR="00FD3ADA" w:rsidRPr="00FD3ADA">
        <w:rPr>
          <w:color w:val="000000"/>
        </w:rPr>
        <w:t xml:space="preserve"> </w:t>
      </w:r>
    </w:p>
    <w:p w:rsidR="00FD3ADA" w:rsidRPr="00FD3ADA" w:rsidRDefault="00FD3ADA" w:rsidP="00C135B2">
      <w:pPr>
        <w:autoSpaceDE w:val="0"/>
        <w:autoSpaceDN w:val="0"/>
        <w:adjustRightInd w:val="0"/>
        <w:rPr>
          <w:color w:val="000000"/>
        </w:rPr>
      </w:pPr>
    </w:p>
    <w:p w:rsidR="007F75B9" w:rsidRPr="00496F43" w:rsidRDefault="00FD3ADA" w:rsidP="007F75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FD3ADA">
        <w:rPr>
          <w:b/>
          <w:bCs/>
          <w:color w:val="000000"/>
        </w:rPr>
        <w:t>SILVER SPONSOR ($250-$</w:t>
      </w:r>
      <w:r w:rsidR="00C135B2">
        <w:rPr>
          <w:b/>
          <w:bCs/>
          <w:color w:val="000000"/>
        </w:rPr>
        <w:t>9</w:t>
      </w:r>
      <w:r w:rsidR="005D7247" w:rsidRPr="00FD3ADA">
        <w:rPr>
          <w:b/>
          <w:bCs/>
          <w:color w:val="000000"/>
        </w:rPr>
        <w:t>99</w:t>
      </w:r>
      <w:r w:rsidRPr="00FD3ADA">
        <w:rPr>
          <w:b/>
          <w:bCs/>
          <w:color w:val="000000"/>
        </w:rPr>
        <w:t xml:space="preserve">) </w:t>
      </w:r>
      <w:r w:rsidR="0053470C" w:rsidRPr="00FD3ADA">
        <w:rPr>
          <w:b/>
          <w:bCs/>
          <w:color w:val="000000"/>
        </w:rPr>
        <w:t xml:space="preserve">real </w:t>
      </w:r>
      <w:r w:rsidR="007F75B9">
        <w:rPr>
          <w:b/>
          <w:color w:val="000000"/>
          <w:sz w:val="24"/>
          <w:szCs w:val="24"/>
        </w:rPr>
        <w:t>or in-kind sponsorship equaling such</w:t>
      </w:r>
    </w:p>
    <w:p w:rsidR="00C135B2" w:rsidRDefault="00FD3ADA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FD3ADA">
        <w:rPr>
          <w:color w:val="000000"/>
        </w:rPr>
        <w:t xml:space="preserve">Prominent </w:t>
      </w:r>
      <w:r w:rsidR="00902EDA">
        <w:rPr>
          <w:color w:val="000000"/>
        </w:rPr>
        <w:t>d</w:t>
      </w:r>
      <w:r w:rsidRPr="00FD3ADA">
        <w:rPr>
          <w:color w:val="000000"/>
        </w:rPr>
        <w:t xml:space="preserve">isplay of sign/banner </w:t>
      </w:r>
    </w:p>
    <w:p w:rsidR="0053470C" w:rsidRPr="00C135B2" w:rsidRDefault="00C135B2" w:rsidP="00C135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C135B2">
        <w:rPr>
          <w:color w:val="000000"/>
        </w:rPr>
        <w:t>L</w:t>
      </w:r>
      <w:r w:rsidR="0053470C" w:rsidRPr="00C135B2">
        <w:rPr>
          <w:color w:val="000000"/>
        </w:rPr>
        <w:t>isting in the conference app including a picture of the o</w:t>
      </w:r>
      <w:r w:rsidR="007F75B9">
        <w:rPr>
          <w:color w:val="000000"/>
        </w:rPr>
        <w:t>rganization’s logo</w:t>
      </w:r>
      <w:r w:rsidR="00902EDA">
        <w:rPr>
          <w:color w:val="000000"/>
        </w:rPr>
        <w:t xml:space="preserve"> (</w:t>
      </w:r>
      <w:r w:rsidR="007F75B9">
        <w:rPr>
          <w:color w:val="000000"/>
        </w:rPr>
        <w:t>no linkage</w:t>
      </w:r>
      <w:r w:rsidR="00902EDA">
        <w:rPr>
          <w:color w:val="000000"/>
        </w:rPr>
        <w:t>)</w:t>
      </w:r>
      <w:r w:rsidR="0053470C" w:rsidRPr="00C135B2">
        <w:rPr>
          <w:color w:val="000000"/>
        </w:rPr>
        <w:t xml:space="preserve"> </w:t>
      </w:r>
    </w:p>
    <w:p w:rsidR="0053470C" w:rsidRDefault="0053470C" w:rsidP="00C135B2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C135B2" w:rsidRPr="00902EDA" w:rsidRDefault="00FD3ADA" w:rsidP="002448D9">
      <w:pPr>
        <w:autoSpaceDE w:val="0"/>
        <w:autoSpaceDN w:val="0"/>
        <w:adjustRightInd w:val="0"/>
        <w:rPr>
          <w:b/>
          <w:color w:val="000000"/>
        </w:rPr>
      </w:pPr>
      <w:r w:rsidRPr="00FD3ADA">
        <w:rPr>
          <w:color w:val="000000"/>
        </w:rPr>
        <w:t xml:space="preserve">Please email the following information to </w:t>
      </w:r>
      <w:hyperlink r:id="rId8" w:history="1">
        <w:r w:rsidR="00C135B2" w:rsidRPr="001008FD">
          <w:rPr>
            <w:rStyle w:val="Hyperlink"/>
          </w:rPr>
          <w:t>nasje@ncsc.org</w:t>
        </w:r>
      </w:hyperlink>
      <w:r w:rsidR="00902EDA">
        <w:rPr>
          <w:rStyle w:val="Hyperlink"/>
          <w:u w:val="none"/>
        </w:rPr>
        <w:t>:</w:t>
      </w:r>
    </w:p>
    <w:p w:rsidR="00FD3ADA" w:rsidRPr="00C135B2" w:rsidRDefault="00FD3ADA" w:rsidP="00C135B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C135B2">
        <w:rPr>
          <w:b/>
          <w:color w:val="000000"/>
        </w:rPr>
        <w:t>Company profile</w:t>
      </w:r>
      <w:r w:rsidRPr="00C135B2">
        <w:rPr>
          <w:color w:val="000000"/>
        </w:rPr>
        <w:t xml:space="preserve"> – In 50 words or less</w:t>
      </w:r>
      <w:r w:rsidR="00902EDA">
        <w:rPr>
          <w:color w:val="000000"/>
        </w:rPr>
        <w:t>,</w:t>
      </w:r>
      <w:r w:rsidRPr="00C135B2">
        <w:rPr>
          <w:color w:val="000000"/>
        </w:rPr>
        <w:t xml:space="preserve"> provide information about your organization or company, its products, and/or services that will be of interest to conference attendees. The information will be published in the conference </w:t>
      </w:r>
      <w:r w:rsidR="00C135B2" w:rsidRPr="00C135B2">
        <w:rPr>
          <w:color w:val="000000"/>
        </w:rPr>
        <w:t>app</w:t>
      </w:r>
      <w:r w:rsidRPr="00C135B2">
        <w:rPr>
          <w:color w:val="000000"/>
        </w:rPr>
        <w:t xml:space="preserve"> distributed to all conference registrants. </w:t>
      </w:r>
    </w:p>
    <w:p w:rsidR="00FD3ADA" w:rsidRPr="00C135B2" w:rsidRDefault="00FD3ADA" w:rsidP="00C135B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C135B2">
        <w:rPr>
          <w:b/>
          <w:color w:val="000000"/>
        </w:rPr>
        <w:t>Company log</w:t>
      </w:r>
      <w:r w:rsidR="00902EDA">
        <w:rPr>
          <w:b/>
          <w:color w:val="000000"/>
        </w:rPr>
        <w:t>o</w:t>
      </w:r>
      <w:r w:rsidRPr="00C135B2">
        <w:rPr>
          <w:color w:val="000000"/>
        </w:rPr>
        <w:t xml:space="preserve"> in a .jpg format for the conference sponsor flyer </w:t>
      </w:r>
    </w:p>
    <w:p w:rsidR="00C135B2" w:rsidRDefault="007F75B9" w:rsidP="00C135B2">
      <w:pPr>
        <w:pStyle w:val="ListParagraph"/>
        <w:numPr>
          <w:ilvl w:val="0"/>
          <w:numId w:val="6"/>
        </w:numPr>
        <w:autoSpaceDE w:val="0"/>
        <w:autoSpaceDN w:val="0"/>
        <w:adjustRightInd w:val="0"/>
        <w:outlineLvl w:val="0"/>
        <w:rPr>
          <w:color w:val="000000"/>
        </w:rPr>
      </w:pPr>
      <w:r w:rsidRPr="002448D9">
        <w:rPr>
          <w:b/>
          <w:color w:val="000000"/>
        </w:rPr>
        <w:t>PowerPoint</w:t>
      </w:r>
      <w:r w:rsidR="00FD3ADA" w:rsidRPr="002448D9">
        <w:rPr>
          <w:b/>
          <w:color w:val="000000"/>
        </w:rPr>
        <w:t xml:space="preserve"> slides</w:t>
      </w:r>
      <w:r w:rsidR="00FD3ADA" w:rsidRPr="002448D9">
        <w:rPr>
          <w:color w:val="000000"/>
        </w:rPr>
        <w:t xml:space="preserve"> </w:t>
      </w:r>
      <w:r w:rsidR="00902EDA">
        <w:rPr>
          <w:color w:val="000000"/>
        </w:rPr>
        <w:t xml:space="preserve">representing </w:t>
      </w:r>
      <w:r w:rsidR="00FD3ADA" w:rsidRPr="002448D9">
        <w:rPr>
          <w:color w:val="000000"/>
        </w:rPr>
        <w:t xml:space="preserve">your organization for slide show throughout the conference (number of slides allowed </w:t>
      </w:r>
      <w:r w:rsidR="00FE5D43">
        <w:rPr>
          <w:color w:val="000000"/>
        </w:rPr>
        <w:t xml:space="preserve">will </w:t>
      </w:r>
      <w:r w:rsidR="00FD3ADA" w:rsidRPr="002448D9">
        <w:rPr>
          <w:color w:val="000000"/>
        </w:rPr>
        <w:t xml:space="preserve">depend on the level of sponsorship) </w:t>
      </w:r>
    </w:p>
    <w:p w:rsidR="002448D9" w:rsidRPr="002448D9" w:rsidRDefault="002448D9" w:rsidP="002448D9">
      <w:pPr>
        <w:autoSpaceDE w:val="0"/>
        <w:autoSpaceDN w:val="0"/>
        <w:adjustRightInd w:val="0"/>
        <w:outlineLvl w:val="0"/>
        <w:rPr>
          <w:color w:val="000000"/>
        </w:rPr>
      </w:pPr>
    </w:p>
    <w:p w:rsidR="0053470C" w:rsidRDefault="00FD3ADA" w:rsidP="00C135B2">
      <w:pPr>
        <w:outlineLvl w:val="0"/>
        <w:rPr>
          <w:color w:val="000000"/>
        </w:rPr>
      </w:pPr>
      <w:r w:rsidRPr="00FD3ADA">
        <w:rPr>
          <w:color w:val="000000"/>
        </w:rPr>
        <w:t xml:space="preserve">Check should be made payable to “NASJE” </w:t>
      </w:r>
      <w:r w:rsidRPr="00FD3ADA">
        <w:rPr>
          <w:i/>
          <w:iCs/>
          <w:color w:val="000000"/>
        </w:rPr>
        <w:t>(NASJE can only accept payment in the form of a check)</w:t>
      </w:r>
      <w:r w:rsidR="00902EDA">
        <w:rPr>
          <w:i/>
          <w:iCs/>
          <w:color w:val="000000"/>
        </w:rPr>
        <w:t>.</w:t>
      </w:r>
      <w:r w:rsidRPr="00FD3ADA">
        <w:rPr>
          <w:i/>
          <w:iCs/>
          <w:color w:val="000000"/>
        </w:rPr>
        <w:t xml:space="preserve"> </w:t>
      </w:r>
      <w:r w:rsidRPr="00FD3ADA">
        <w:rPr>
          <w:color w:val="000000"/>
        </w:rPr>
        <w:t>Mail to: National Association of State Judicial Educators c/o National Center for State Courts</w:t>
      </w:r>
      <w:r w:rsidR="00902EDA">
        <w:rPr>
          <w:color w:val="000000"/>
        </w:rPr>
        <w:t xml:space="preserve">, </w:t>
      </w:r>
      <w:r w:rsidR="00902EDA">
        <w:t>300 Newport Avenue</w:t>
      </w:r>
      <w:r w:rsidR="00902EDA">
        <w:t>,</w:t>
      </w:r>
      <w:r w:rsidR="00902EDA">
        <w:t xml:space="preserve"> Williamsburg, VA  23185</w:t>
      </w:r>
      <w:r w:rsidR="00902EDA">
        <w:t>.</w:t>
      </w:r>
    </w:p>
    <w:p w:rsidR="002448D9" w:rsidRPr="00C135B2" w:rsidRDefault="002448D9" w:rsidP="00C135B2">
      <w:pPr>
        <w:outlineLvl w:val="0"/>
        <w:rPr>
          <w:color w:val="000000"/>
        </w:rPr>
      </w:pPr>
      <w:r>
        <w:rPr>
          <w:color w:val="000000"/>
        </w:rPr>
        <w:t xml:space="preserve">Questions: </w:t>
      </w:r>
      <w:r w:rsidR="00902EDA">
        <w:rPr>
          <w:color w:val="000000"/>
        </w:rPr>
        <w:t>C</w:t>
      </w:r>
      <w:r>
        <w:rPr>
          <w:color w:val="000000"/>
        </w:rPr>
        <w:t xml:space="preserve">ontact Claudia Fernandes at 510-435-5263 or </w:t>
      </w:r>
      <w:hyperlink r:id="rId9" w:history="1">
        <w:r w:rsidRPr="0039492E">
          <w:rPr>
            <w:rStyle w:val="Hyperlink"/>
          </w:rPr>
          <w:t>c.fernandes08@icloud.com</w:t>
        </w:r>
      </w:hyperlink>
      <w:r w:rsidR="00902EDA">
        <w:rPr>
          <w:rStyle w:val="Hyperlink"/>
        </w:rPr>
        <w:t>.</w:t>
      </w:r>
      <w:bookmarkStart w:id="0" w:name="_GoBack"/>
      <w:bookmarkEnd w:id="0"/>
    </w:p>
    <w:sectPr w:rsidR="002448D9" w:rsidRPr="00C135B2" w:rsidSect="00C135B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0DB6"/>
    <w:multiLevelType w:val="hybridMultilevel"/>
    <w:tmpl w:val="CE0C16DA"/>
    <w:lvl w:ilvl="0" w:tplc="95BA7F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B56163"/>
    <w:multiLevelType w:val="hybridMultilevel"/>
    <w:tmpl w:val="D780FE9A"/>
    <w:lvl w:ilvl="0" w:tplc="95BA7F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6019"/>
    <w:multiLevelType w:val="hybridMultilevel"/>
    <w:tmpl w:val="A290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6547"/>
    <w:multiLevelType w:val="hybridMultilevel"/>
    <w:tmpl w:val="4DBA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4D71"/>
    <w:multiLevelType w:val="hybridMultilevel"/>
    <w:tmpl w:val="62C6B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02BDC"/>
    <w:multiLevelType w:val="hybridMultilevel"/>
    <w:tmpl w:val="04766232"/>
    <w:lvl w:ilvl="0" w:tplc="DFC4266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95BA7F6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B4"/>
    <w:rsid w:val="002448D9"/>
    <w:rsid w:val="003D5593"/>
    <w:rsid w:val="00432765"/>
    <w:rsid w:val="00496F43"/>
    <w:rsid w:val="0053470C"/>
    <w:rsid w:val="005D7247"/>
    <w:rsid w:val="00784124"/>
    <w:rsid w:val="007F75B9"/>
    <w:rsid w:val="00902EDA"/>
    <w:rsid w:val="00AE49B4"/>
    <w:rsid w:val="00B3486A"/>
    <w:rsid w:val="00BD275D"/>
    <w:rsid w:val="00C135B2"/>
    <w:rsid w:val="00DA6A0A"/>
    <w:rsid w:val="00EE6E1A"/>
    <w:rsid w:val="00FD3ADA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3DCF"/>
  <w15:docId w15:val="{AC0F9FE5-D749-4223-AB4A-2477DD42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27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765"/>
    <w:rPr>
      <w:color w:val="0563C1"/>
      <w:u w:val="single"/>
    </w:rPr>
  </w:style>
  <w:style w:type="paragraph" w:customStyle="1" w:styleId="Default">
    <w:name w:val="Default"/>
    <w:basedOn w:val="Normal"/>
    <w:rsid w:val="00432765"/>
    <w:pPr>
      <w:autoSpaceDE w:val="0"/>
      <w:autoSpaceDN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496F4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96F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2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4104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je@ncsc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sje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fernandes08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76CF-65BD-49FC-96FC-44E4B1F6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24331051PC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Calvi, Janice</dc:creator>
  <cp:lastModifiedBy>Caroline Kirkpatrick</cp:lastModifiedBy>
  <cp:revision>2</cp:revision>
  <dcterms:created xsi:type="dcterms:W3CDTF">2020-06-29T20:53:00Z</dcterms:created>
  <dcterms:modified xsi:type="dcterms:W3CDTF">2020-06-29T20:53:00Z</dcterms:modified>
</cp:coreProperties>
</file>